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00" w:rsidRPr="00906475" w:rsidRDefault="00507900">
      <w:r w:rsidRPr="00906475">
        <w:rPr>
          <w:rFonts w:ascii="Arial" w:hAnsi="Arial" w:cs="Arial"/>
          <w:sz w:val="24"/>
          <w:szCs w:val="24"/>
        </w:rPr>
        <w:t xml:space="preserve">Интервьюер: </w:t>
      </w:r>
      <w:r w:rsidRPr="00906475">
        <w:t xml:space="preserve">Меня зовут Елена, я аспирантка третьего года обучения Российского государственного гуманитарного университета по специальности «Социология». Закончила ВУЗ и сейчас учусь в аспирантуре, пишу диссертацию на тему «Репродуктивное поведение россиян и социально-демографическая политика России первой четверти </w:t>
      </w:r>
      <w:r w:rsidRPr="00906475">
        <w:rPr>
          <w:lang w:val="en-US"/>
        </w:rPr>
        <w:t>XXI</w:t>
      </w:r>
      <w:r w:rsidRPr="00906475">
        <w:t xml:space="preserve"> века». Собственно, вопросы, которые я Вам буду задавать, они ориентированы на понимание социально-демографической политики города, в частности, и общих принципов, на которых она строится. Вы каким временем располагаете?</w:t>
      </w:r>
    </w:p>
    <w:p w:rsidR="00507900" w:rsidRDefault="00507900">
      <w:pPr>
        <w:rPr>
          <w:b w:val="0"/>
        </w:rPr>
      </w:pPr>
      <w:r w:rsidRPr="00906475">
        <w:rPr>
          <w:rFonts w:ascii="Arial" w:hAnsi="Arial" w:cs="Arial"/>
          <w:sz w:val="24"/>
          <w:szCs w:val="24"/>
        </w:rPr>
        <w:t>Эксперт:</w:t>
      </w:r>
      <w:r>
        <w:rPr>
          <w:rFonts w:ascii="Arial" w:hAnsi="Arial" w:cs="Arial"/>
          <w:sz w:val="24"/>
          <w:szCs w:val="24"/>
        </w:rPr>
        <w:t xml:space="preserve"> </w:t>
      </w:r>
      <w:r>
        <w:rPr>
          <w:b w:val="0"/>
        </w:rPr>
        <w:t>Ну, все, как говорится, надо на бегу, конечно. Ну, сколько там, давайте, у Вас это на сколько рассчитано?</w:t>
      </w:r>
    </w:p>
    <w:p w:rsidR="00507900" w:rsidRPr="00906475" w:rsidRDefault="00507900">
      <w:pPr>
        <w:rPr>
          <w:rStyle w:val="Emphasis"/>
        </w:rPr>
      </w:pPr>
      <w:r w:rsidRPr="00906475">
        <w:rPr>
          <w:rFonts w:ascii="Arial" w:hAnsi="Arial" w:cs="Arial"/>
          <w:sz w:val="24"/>
          <w:szCs w:val="24"/>
        </w:rPr>
        <w:t xml:space="preserve">Интервьюер: </w:t>
      </w:r>
      <w:r w:rsidRPr="00906475">
        <w:rPr>
          <w:rStyle w:val="Emphasis"/>
        </w:rPr>
        <w:t>Ну, вот 20-30 минут, мы так общались.</w:t>
      </w:r>
    </w:p>
    <w:p w:rsidR="00507900" w:rsidRDefault="00507900">
      <w:pPr>
        <w:rPr>
          <w:b w:val="0"/>
        </w:rPr>
      </w:pPr>
      <w:r w:rsidRPr="00906475">
        <w:rPr>
          <w:rFonts w:ascii="Arial" w:hAnsi="Arial" w:cs="Arial"/>
          <w:sz w:val="24"/>
          <w:szCs w:val="24"/>
        </w:rPr>
        <w:t>Эксперт:</w:t>
      </w:r>
      <w:r>
        <w:rPr>
          <w:rFonts w:ascii="Arial" w:hAnsi="Arial" w:cs="Arial"/>
          <w:sz w:val="24"/>
          <w:szCs w:val="24"/>
        </w:rPr>
        <w:t xml:space="preserve"> </w:t>
      </w:r>
      <w:r>
        <w:rPr>
          <w:b w:val="0"/>
        </w:rPr>
        <w:t>Да, нормально, нормально.</w:t>
      </w:r>
    </w:p>
    <w:p w:rsidR="00507900" w:rsidRPr="00906475" w:rsidRDefault="00507900">
      <w:pPr>
        <w:rPr>
          <w:rStyle w:val="Emphasis"/>
        </w:rPr>
      </w:pPr>
      <w:r w:rsidRPr="00906475">
        <w:rPr>
          <w:rFonts w:ascii="Arial" w:hAnsi="Arial" w:cs="Arial"/>
          <w:sz w:val="24"/>
          <w:szCs w:val="24"/>
        </w:rPr>
        <w:t xml:space="preserve">Интервьюер: </w:t>
      </w:r>
      <w:r w:rsidRPr="00906475">
        <w:rPr>
          <w:rStyle w:val="Emphasis"/>
        </w:rPr>
        <w:t>Спасибо. Если что – Вы меня тогда остановите.</w:t>
      </w:r>
    </w:p>
    <w:p w:rsidR="00507900" w:rsidRDefault="00507900">
      <w:pPr>
        <w:rPr>
          <w:b w:val="0"/>
        </w:rPr>
      </w:pPr>
      <w:r>
        <w:rPr>
          <w:rFonts w:ascii="Arial" w:hAnsi="Arial" w:cs="Arial"/>
          <w:b w:val="0"/>
          <w:sz w:val="24"/>
          <w:szCs w:val="24"/>
        </w:rPr>
        <w:t>Эксперт:</w:t>
      </w:r>
      <w:r>
        <w:rPr>
          <w:rFonts w:ascii="Arial" w:hAnsi="Arial" w:cs="Arial"/>
          <w:sz w:val="24"/>
          <w:szCs w:val="24"/>
        </w:rPr>
        <w:t xml:space="preserve"> </w:t>
      </w:r>
      <w:r>
        <w:rPr>
          <w:b w:val="0"/>
        </w:rPr>
        <w:t>Да, ничего, ничего, конечно.</w:t>
      </w:r>
    </w:p>
    <w:p w:rsidR="00507900" w:rsidRPr="00906475" w:rsidRDefault="00507900" w:rsidP="00B961AD">
      <w:r w:rsidRPr="00906475">
        <w:rPr>
          <w:rFonts w:ascii="Arial" w:hAnsi="Arial" w:cs="Arial"/>
          <w:sz w:val="24"/>
          <w:szCs w:val="24"/>
        </w:rPr>
        <w:t xml:space="preserve">Интервьюер: </w:t>
      </w:r>
      <w:r w:rsidRPr="00906475">
        <w:t>Да, спасибо. Тогда, если можно, я начну с общего вопроса.</w:t>
      </w:r>
    </w:p>
    <w:p w:rsidR="00507900" w:rsidRDefault="00507900">
      <w:pPr>
        <w:rPr>
          <w:b w:val="0"/>
        </w:rPr>
      </w:pPr>
      <w:r w:rsidRPr="00906475">
        <w:rPr>
          <w:rFonts w:ascii="Arial" w:hAnsi="Arial" w:cs="Arial"/>
          <w:sz w:val="24"/>
          <w:szCs w:val="24"/>
        </w:rPr>
        <w:t>Эксперт:</w:t>
      </w:r>
      <w:r>
        <w:rPr>
          <w:rFonts w:ascii="Arial" w:hAnsi="Arial" w:cs="Arial"/>
          <w:sz w:val="24"/>
          <w:szCs w:val="24"/>
        </w:rPr>
        <w:t xml:space="preserve"> </w:t>
      </w:r>
      <w:r>
        <w:rPr>
          <w:b w:val="0"/>
        </w:rPr>
        <w:t>Да, извините, в крайнем случае, если, может быть, что-то еще, просто в процессе, может быть, тогда Вы еще, если вдруг возникнет необходимость.</w:t>
      </w:r>
    </w:p>
    <w:p w:rsidR="00507900" w:rsidRDefault="00507900" w:rsidP="00B961AD">
      <w:pPr>
        <w:rPr>
          <w:b w:val="0"/>
        </w:rPr>
      </w:pPr>
      <w:r w:rsidRPr="00906475">
        <w:rPr>
          <w:rFonts w:ascii="Arial" w:hAnsi="Arial" w:cs="Arial"/>
          <w:sz w:val="24"/>
          <w:szCs w:val="24"/>
        </w:rPr>
        <w:t xml:space="preserve">Интервьюер: </w:t>
      </w:r>
      <w:r w:rsidRPr="00906475">
        <w:t>Да, спасибо. Я начну с общего вопроса. Расскажите, пожалуйста, направление Вашей профессиональной специализации</w:t>
      </w:r>
      <w:r>
        <w:rPr>
          <w:b w:val="0"/>
        </w:rPr>
        <w:t>.</w:t>
      </w:r>
    </w:p>
    <w:p w:rsidR="00507900" w:rsidRDefault="00507900">
      <w:pPr>
        <w:rPr>
          <w:b w:val="0"/>
        </w:rPr>
      </w:pPr>
      <w:r w:rsidRPr="00906475">
        <w:rPr>
          <w:rFonts w:ascii="Arial" w:hAnsi="Arial" w:cs="Arial"/>
          <w:sz w:val="24"/>
          <w:szCs w:val="24"/>
        </w:rPr>
        <w:t>Эксперт:</w:t>
      </w:r>
      <w:r>
        <w:rPr>
          <w:rFonts w:ascii="Arial" w:hAnsi="Arial" w:cs="Arial"/>
          <w:sz w:val="24"/>
          <w:szCs w:val="24"/>
        </w:rPr>
        <w:t xml:space="preserve"> </w:t>
      </w:r>
      <w:r>
        <w:rPr>
          <w:b w:val="0"/>
        </w:rPr>
        <w:t>Ну, в данном случае я являюсь зам. руководителя департамента социальной защиты города Москвы и веду направление работы по координации деятельности органов опеки и попечительства в отношении несовершеннолетних в нашем городе. Вопросы деятельности организации для детей-сирот и детей, оставшихся без попечения родителей. Ну, и методическая работа по защите прав детей-сирот, детей, оставшихся без попечения родителей. То есть вот такой вот основной круг вопросов, которые вменены в мои обязанности.</w:t>
      </w:r>
    </w:p>
    <w:p w:rsidR="00507900" w:rsidRPr="00B961AD" w:rsidRDefault="00507900" w:rsidP="00B961AD">
      <w:r w:rsidRPr="00906475">
        <w:rPr>
          <w:rFonts w:ascii="Arial" w:hAnsi="Arial" w:cs="Arial"/>
          <w:sz w:val="24"/>
          <w:szCs w:val="24"/>
        </w:rPr>
        <w:t xml:space="preserve">Интервьюер: </w:t>
      </w:r>
      <w:r w:rsidRPr="00906475">
        <w:t>Сейчас</w:t>
      </w:r>
      <w:r w:rsidRPr="00B961AD">
        <w:t>, ну, как «сейчас» - в 2007 году, - была принята концепция демографической политики до 2025 года и в частности там говорится о детях-сиротах, о том, что нужно снижать это количество. Какие основные направления для достижения этого результата Вы реализуете?</w:t>
      </w:r>
    </w:p>
    <w:p w:rsidR="00507900" w:rsidRDefault="00507900">
      <w:pPr>
        <w:rPr>
          <w:b w:val="0"/>
        </w:rPr>
      </w:pPr>
      <w:r w:rsidRPr="00906475">
        <w:rPr>
          <w:rFonts w:ascii="Arial" w:hAnsi="Arial" w:cs="Arial"/>
          <w:sz w:val="24"/>
          <w:szCs w:val="24"/>
        </w:rPr>
        <w:t>Эксперт:</w:t>
      </w:r>
      <w:r>
        <w:rPr>
          <w:rFonts w:ascii="Arial" w:hAnsi="Arial" w:cs="Arial"/>
          <w:sz w:val="24"/>
          <w:szCs w:val="24"/>
        </w:rPr>
        <w:t xml:space="preserve"> </w:t>
      </w:r>
      <w:r>
        <w:rPr>
          <w:b w:val="0"/>
        </w:rPr>
        <w:t>Ну, Вы знаете, даже, скорее, я бы, наверное, немножечко даже уточнила. Сокращение числа детей-сирот и детей, оставшихся без попечения родителей. Дети-сироты и дети, оставшиеся без попечения родителей, - это такая, в общем-то, установившаяся… такая формула, хотя на самом деле, наверное, в целом нужно было бы говорить о детях, оставшихся без попечения родителей, и в них – реальных детей-сирот – то есть детей, которые утратили родительское попечение единственного или обоих родителей вследствие смерти (а именно это дети-сироты). Это число составляет порядка до 7-8% от общего числа всех детей, оставшихся без попечения родителей. К сожалению, львиная доля детей, оставшихся без попечения родителей, - это так называемые социальные сироты (тоже такой устоявшийся термин), то есть дети, которые имеют родителей, но которые по тем или иным причинам (как правило, в силу своего виновного поведения) не осуществляют их воспитание и содержание и практически передают на попечение государства, а то, в свою очередь, определяет их в формы либо семейного устройства, либо в организации детей-сирот. И, к сожалению, надо констатировать, что, в общем-то, число детей-сирот, сократить количество детей, оставшихся без попечения родителей, конечно, крайне сложно вообще. И в мире, наверно, как существовало, в общем-то, всегда эта категория, она будет существовать. И, как правило, она составляет, ну, наверное, колеблется в зависимости от времени, от ситуации, от каких-то мер и предпринимаемых, в одной стороны, обществом, а иногда это и не где-то не зависит совсем от этого – тут очень все, наверное, предмет такого глубокого научного исследования. Но, как правило, конечно, это где-то, наверно, процент от 1 до 5% от, допустим, численности детского населения соответствующего, там, допустим, субъекта или страны и т. д. И, скорее, задача стоит, как правило, вот это количество детей-сирот оно где-то носит такую константный, скажем так, характер. В Москве, например, оно составляет (вот общее число детей-сирот и детей, оставшихся без попечения родителей), например, в нашем городе в 2012 году составляло 18300 детей всего в городе. Это при 1,5 миллионах детского населения (там, 1,5 млн. колеблется, 1,6 млн. – вот так). Это можно посмотреть по положению из соответствующих источников. И вот сейчас, например, по состоянию на 2014 год (конец, у нас статистические данные – конец 2014 года) – 19800. То есть чуть-чуть, вроде бы, такой на 18300-19100-19800 – чуть-чуть увеличивается, где-то иногда как-то падает. Но примерно оно вот в таком идет диапазоне. И тут, скорее, вопрос заключается в соотношении того, какое число детей помещается на воспитание в семьи, а какое вынуждено воспитываться в учрежденческих условиях, в условиях, так сказать, институций. То, что является худшим, так сказать, скажем так, выбором и возможностями и для общества, и для ребенка. Все-таки сейчас это общемировая такая тенденция и практика, и подходы, и в Российской Федерации они таковы, что у нас все-таки имеет место приоритет (и законодательно он закреплен) приоритет семейного устройства детей, и только как исключительный может рассматриваться возможность устройства детей в учреждения на воспитание. Но при этом это количество детей, которые находятся в учреждениях, оно все равно достаточно большое. И наша задача (вот в чем заключается наша задача департамента) – это сократить максимально число детей, воспитывающихся в организациях для детей-сирот и сделать так, чтобы, как правило, большее число возвращалось в биологические семьи, если даже и временно они изымаются для того, чтобы привести в порядок семью, ее ресоциализировать. И вернуть ребенка, все-таки вернуть ребенка в его биологическую семью или поддержать семью, чтобы не изымать ребенка, – это первый приоритет. Если же ребенок изъят, то все-таки сделать все возможное, чтобы все-таки ребенка вернуть в биологическую семью. Если ничего невозможно из этого, из этой, как говорится, опции, то подобрать хорошую семью ребенку и надлежащую семью, замещающую, в лице опекунов, приемных родителей или усыновителей. И если это уже невозможно, только тогда размещать его в учреждении, при этом делая учреждение по системе семейного типа с малой наполняемостью и т. д. то есть вот такая вот линейка возможностей и тех наших желаний, которые и… наших обязанностей, которые бы мы должны реализовывать. Ну, и существует, конечно, национальная стратегия. Сегодня Федеральная национальная стратегия действий, утвержденная указом Президента, которая, опять же, ставит во главу угла приоритет семейного устройства детей, которые в силу разных причин утратили родительское попечение. Поэтому вопрос стоит вот, конечно, в плоскости того, даже если у нас эти дети есть, они существуют, они появляются и, к сожалению, резко количество их уменьшить очень сложно. Наверное, зависит и от, в общем, от какой-то стабильности общества, может быть, какой-то экономической ситуации, наверное, какой-то такой четкой, стабильной и других факторов при… других привносимых факторов. Вот. Но наша главная задача – это попытаться сократить число детей, которые воспитываются в учреждениях. И мы этому, в общем, достаточно неукоснительно следуем. И если мы посмотрим с вами на цифры, то если в 2012 году у нас, например, 77% детей воспитывалось (почти 78% детей) воспитывалось в семьях (если за 100% взять, да?) и 22% детей помещалось в организации для детей-сирот, то уже в 2014 году у нас 85% детей уходит в семьи, которых приходится выявлять и размещать и 15% - в учреждениях. Но 15% в учреждениях – это практически 2289 детей находятся в организациях. То есть тоже цифра приличная. И наша задача - сократить число этих детей в организациях посредством (вот я еще раз повторяю) проведения работы с биологическими семьями и возврата детей в семьи или, если это невозможно, в замещающие семьи их размещать.</w:t>
      </w:r>
    </w:p>
    <w:p w:rsidR="00507900" w:rsidRPr="00906475" w:rsidRDefault="00507900" w:rsidP="00584DAA">
      <w:pPr>
        <w:spacing w:line="360" w:lineRule="auto"/>
      </w:pPr>
      <w:r w:rsidRPr="00906475">
        <w:rPr>
          <w:rFonts w:ascii="Arial" w:hAnsi="Arial" w:cs="Arial"/>
          <w:sz w:val="24"/>
          <w:szCs w:val="24"/>
        </w:rPr>
        <w:t xml:space="preserve">Интервьюер: </w:t>
      </w:r>
      <w:r w:rsidRPr="00906475">
        <w:t>Спасибо. Вы упомянули такую цифру, что в среднем от 1% до 5% всех детей – они попадают вот в эту категорию риска некую. Потом, к сожалению, из семьи их изымают. У нас с принятием и концепции демографической политики, и соответствующих мер по ее реализации (в том числе материнского капитала) зафиксирован впервые он был в 2010 году, зафиксирован, естественно, и прирост населения. Вот, и в связи с этим вопрос: не увеличился ли процент (ну, не анализировалась ли динамика) на рост детей-сирот в паре с естественным приростом? Или эта цифра… ну, вот, допустим, если это было 2%, то вот эти 2% они так и остались, или они стали расти в связи с тем, что стало рождаться большее количество детей?</w:t>
      </w:r>
    </w:p>
    <w:p w:rsidR="00507900" w:rsidRDefault="00507900" w:rsidP="00584DAA">
      <w:pPr>
        <w:spacing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Я поняла. Вы знаете, я думаю, что вряд ли это как-то коррелирует. Скажу, вот, на цифрах, почему. Вы, если посмотрите федеральную статистику РИК-103, то, я думаю, что там тоже примерно так же, ну, практически так же в общем складывается ситуация. Вот если в 2012 году у нас было выявлено детей, оставшихся без попечительства родителей, 20247 детей вот этой категории, в 2013 году – 20350, то в 2014 году – 2070. Наоборот эта цифра как-то чуть-чуть упала, да? С 20300, немножко, но упала до 2070.</w:t>
      </w:r>
    </w:p>
    <w:p w:rsidR="00507900" w:rsidRPr="00906475" w:rsidRDefault="00507900" w:rsidP="00584DAA">
      <w:pPr>
        <w:spacing w:line="360" w:lineRule="auto"/>
      </w:pPr>
      <w:r w:rsidRPr="00906475">
        <w:rPr>
          <w:rFonts w:ascii="Arial" w:hAnsi="Arial" w:cs="Arial"/>
          <w:sz w:val="24"/>
          <w:szCs w:val="24"/>
        </w:rPr>
        <w:t xml:space="preserve">Интервьюер: </w:t>
      </w:r>
      <w:r w:rsidRPr="00906475">
        <w:t>Если я правильно понимаю, тогда и процент, получается, падает. Если общее население растет, в натуральных показателях, подают…</w:t>
      </w:r>
    </w:p>
    <w:p w:rsidR="00507900" w:rsidRDefault="00507900" w:rsidP="00005A3B">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Ну да. То есть, понимаете, получается, что здесь, казалось бы, если у нас, казалось бы… Я тоже задумывалась над вопросом о том, с чем связано количество выявляемых детей? И должно ли оно быть связано с… конечно, с большей рождаемостью? Казалось бы, больше должно детей оставаться и передаваться, соответственно, ну, так сказать, в том числе детей, которые не востребованы своими родителями. Но вот эта цифра падает. Я это вот (лично вот у меня такое ощущение) все-таки связываю с тем, что, возможно, (как бы мы ни говорили, но наше общество так или иначе все равно двигается тоже вперед в понимании, там, основ контрацепции, допустим) я думаю, что рождается меньше детей, которых все-таки возвращают. Вот эта цифра, про которую глобально я Вам говорила, у нас увеличилась в 18300 до 19800, вот, число, общее число. Но это за счет миграции внутри страны. То есть сюда приезжают дети из других регионов, которых москвичи забирают (потому что у нас «выбрали» хороших маленьких здоровых детей – предмет любви и ажиотажа наших граждан), они едут в регионах набирают детей, привозят нам – и вот, пожалуйста! А вот чисто выявленных вот таких детей вот здесь, на территории города – они сокращаются, эти дети. И я думаю, что это, прежде всего, все-таки на самом деле связано с, наверно, прежде всего, с тем, что, во-первых, просто рождается детей этих меньше. Возможно, это связано с тем, что кто-то не отдает своих детей в силу того, что на кону материнский капитал. И этот фактор есть, понимаете? Поэтому сказать, что их по этой динамике становится больше, нельзя. Вот именно выявляемых в нашем конкретном субъекте, например. И, в принципе, общая, кажется, такая тенденция имеет место быть.</w:t>
      </w:r>
    </w:p>
    <w:p w:rsidR="00507900" w:rsidRPr="00906475" w:rsidRDefault="00507900" w:rsidP="00005A3B">
      <w:pPr>
        <w:spacing w:before="240" w:line="360" w:lineRule="auto"/>
      </w:pPr>
      <w:r w:rsidRPr="00906475">
        <w:rPr>
          <w:rFonts w:ascii="Arial" w:hAnsi="Arial" w:cs="Arial"/>
          <w:sz w:val="24"/>
          <w:szCs w:val="24"/>
        </w:rPr>
        <w:t xml:space="preserve">Интервьюер: </w:t>
      </w:r>
      <w:r w:rsidRPr="00906475">
        <w:t>Если рассматривать зарубежный опыт в области демографической политики, то (ну, те экспертные оценки в открытом доступе, которые содержатся, которые я смотрела) свидетельствуют о том, что успешным является опыт Швеции, например. В то же время, если говорить о направлении Вашей специализации, то, по крайней мере, ну, в таком медийном российском пространстве именно эта страна идет со знаком «минус» в отношении ювенальной юстиции этой пресловутой. Используете ли Вы зарубежный опыт и как бы, вот, могли прокомментировать такой, может быть, некий даже парадокс, который сложился? То есть у них вроде демография растет, считается, успешны все эти меры поддержки семьи, которые они используют (и мы вроде этот опыт перенимаем), но именно в отношении работы с детьми-сиротами мы (ну, не знаю, может быть, я ошибаюсь) не готовы их опыт принять и наоборот, я услышала, что Вы максимально пытаетесь сохранить семьи.</w:t>
      </w:r>
    </w:p>
    <w:p w:rsidR="00507900" w:rsidRDefault="00507900" w:rsidP="00005A3B">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Да, ну, Вы знаете, на самом деле мы ничего другого-то и не изобретаем, просто вот эта вся игра слов с ювенальной юстицией – она, конечно, это все, к сожалению, вот определенные политические веяния, которые, я думаю, что вопрос времени, когда, в общем, все эти гонения на так называемую ювенальную юстицию прекратится. Это мое личное мнение. И, к сожалению, как говорится, я в этом плане, в общем-то, где-то есть у нас определенные категории людей, которые… и общественников, которые это слово «ювенальная» стало у нас бранным и стало таким. Я считаю, что это абсолютная вообще спекуляция на терминологии, потому что ювенальная юстиция – это юстиция правосудия для ребенка. И наш, на самом деле, семейный кодекс в свое время, в 1998 году, когда введена глава «Права несовершеннолетнего ребенка», действующая сейчас, где ставятся во главу как раз интересы ребенка, а не только интересы родителей, то это само за себя говорит, что мы как раз абсолютно четко и понятно, и нормально относились и шли в фарватере правильного понимания того, что не всегда интересы родителей могут быть безусловными и есть интересы ребенка. И должен быть кто-то третий (а даже, может быть, и четвертый), когда в западных юрисдикциях есть, например, лица, социальные работники, которые защищают интересы, например, родителей, и социальный работник, который защищает интересы ребенка). Мы еще пока не дошли до этой высокой, так сказать, высоты жанра и высоты технологий, когда у нас, например, в органе опеки могли бы быть вот такие вот две стороны, как в Великобритании или в других странах. Понимаете? Но все равно все к этому так или иначе идет, и вот этот вот правильный подход (потому что очень часто интересы ребенка и интересами ребенка родители манкируют), а вот те как раз, так сказать, яростные противники ювенальной юстиции не хотят это признавать. Они считают, что вот «продажная девка империализма» (я это так и называю) вейсманизм-морганизм. Вот раньше у нас был вейсманизм-морганизм, если Вы слышали про вот этот период, в свое время в наших 60-х.</w:t>
      </w:r>
    </w:p>
    <w:p w:rsidR="00507900" w:rsidRPr="00906475" w:rsidRDefault="00507900" w:rsidP="00005A3B">
      <w:pPr>
        <w:spacing w:before="240" w:line="360" w:lineRule="auto"/>
      </w:pPr>
      <w:r w:rsidRPr="00906475">
        <w:rPr>
          <w:rFonts w:ascii="Arial" w:hAnsi="Arial" w:cs="Arial"/>
          <w:sz w:val="24"/>
          <w:szCs w:val="24"/>
        </w:rPr>
        <w:t xml:space="preserve">Интервьюер: </w:t>
      </w:r>
      <w:r w:rsidRPr="00906475">
        <w:t>На генетическом уровне, видимо, это да, уже отложилось.</w:t>
      </w:r>
    </w:p>
    <w:p w:rsidR="00507900" w:rsidRDefault="00507900" w:rsidP="00005A3B">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 xml:space="preserve">Да, это генетика была, да. Сейчас для всех очевидно, что есть гены, что есть генетика, что есть геном и т. д. А тогда вот это был вот тот самый вариант. Сейчас это вот эта вот ювенальная юстиция – этот как раз вот такой вот </w:t>
      </w:r>
      <w:r w:rsidRPr="001D7758">
        <w:rPr>
          <w:b w:val="0"/>
          <w:color w:val="FF0000"/>
        </w:rPr>
        <w:t>(нрзб 00:15:32)</w:t>
      </w:r>
      <w:r>
        <w:rPr>
          <w:b w:val="0"/>
        </w:rPr>
        <w:t xml:space="preserve">, я бы сказала. Который сразу «ах, вот, они тут проповедуют ювенальную юстицию». Да вопрос не в ювенальной юстиции, а вопрос в том, как реально обеспечить интересы детей, как сделать так, чтобы существовали действительно объективно-независимые службы (ну, относительно независимые), которые оценочно грамотно бы понимали, что происходит в семье. Есть ресурс у семьи, чтобы помочь ей и ее восстановить и чтобы интересы ребенка были соблюдены, или этой ресурсности нет и действительно ребенка надо изъять из семьи. Но, к сожалению, в силу того, что очень часто топорно это делалось, это давало и дает часто поводы вот этим вот антиювенальщикам как раз говорить: «Вот видите, вот любое вмешательство в семью, семья священна, не надо ее трогать». Сразу про духовные скрепы, про все остальные вещи и далее по тексту… Я вообще считаю, что это просто совершенно, так сказать, вот, к сожалению, мы переживаем вот такой вот период такого совершенно незаслуженного и необоснованного подхода к пониманию вообще роли судов (причем, самостоятельных, специализированных, семейных судов, которые могли бы решать эти вопросы). И вот просто ошельмовыванию очень правильных и нужных институтов. </w:t>
      </w:r>
    </w:p>
    <w:p w:rsidR="00507900" w:rsidRPr="00906475" w:rsidRDefault="00507900" w:rsidP="00005A3B">
      <w:pPr>
        <w:spacing w:before="240" w:line="360" w:lineRule="auto"/>
      </w:pPr>
      <w:r w:rsidRPr="00906475">
        <w:rPr>
          <w:rFonts w:ascii="Arial" w:hAnsi="Arial" w:cs="Arial"/>
          <w:sz w:val="24"/>
          <w:szCs w:val="24"/>
        </w:rPr>
        <w:t xml:space="preserve">Интервьюер: </w:t>
      </w:r>
      <w:r w:rsidRPr="00906475">
        <w:t>Скажите, пожалуйста, а что… ну, департамент социальной защиты населения в городе Москве уполномочен, соответственно, вести эту деятельность. Что делается департаментом для того, чтобы (ну, в частности) пробить вот это информационное поле и попробовать развернуть общественное мнение в сторону как раз тех принципов правовых, о которых Вы говорите?</w:t>
      </w:r>
    </w:p>
    <w:p w:rsidR="00507900" w:rsidRDefault="00507900" w:rsidP="00C469A0">
      <w:pPr>
        <w:spacing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Ну, Вы знаете, мы пытаемся помочь, да. Ну, тут, наверное, глобально вообще нужна такая федеральная… так сказать, хорошее федеральное реформирование этой системы. Потому что я, например, считаю, что, конечно, идеальный такой вариант – уйти от системы администрирования в этой области (сегодня у нас административный подход к решению этих вопросов практически на 95%). У нас единственный процесс, который носит состязательный характер и хотя бы, так сказать, я считаю, в какой-то степени, в общем, так сказать, является наиболее приближенным вот к тому, как это должно быть с точки зрения интересов ребенка, - это передача ребенка на усыновление. Когда в свое время, а все-таки в свое время было время, когда в административном порядке детей (я еще его застала, еще в бытность свою работы в федеральных органах), когда дети передавались на усыновление решением исполкома Советов народных депутатов. Хотя во всем мире вот такие вещи – решение вопроса, кому передать ребенка на усыновление, под опеку, в приемную семью – это юрисдикция, это судебная юрисдикция. Как правило, это не акты административные. Потому что здесь слишком большой, так сказать, предел усмотрения может быть у административных органов и какие-то вещи не все могут быть проработаны, потому что здесь нужно со всех сторон, с точки зрения состязательности посмотреть, там, особенно когда идет спор о ребенке и нужно посмотреть и ту, и другую сторону, вот, а, к сожалению, у органа опеки такой возможности нет. Поэтому я за… принципиально «за» вообще вот систему, и я надеюсь, что в конечном итоге Россия к ней тоже придет, когда семейные вот эти все вопросы должны решаться специализированными семейными судами, а при них должны работать уполномоченные, аккредитованные или лицензированные (это любые какие-то варианты) специальные вот эти организации, наши структуры с социальными работниками, которые дают (вот эти вот наши, так сказать, так называемые органы опеки), которые дают заключение по существу, обладают специалистами: психологами, юристами (особенно психологами) и социальными работниками, которые дают оценку, ситуацию и представлять суд. «Вот, суд, вот, пожалуйста, ситуация вот такая и вы должны определиться, все взвесить и понять: что же в интересах ребенка».</w:t>
      </w:r>
    </w:p>
    <w:p w:rsidR="00507900" w:rsidRPr="00906475" w:rsidRDefault="00507900" w:rsidP="00C469A0">
      <w:pPr>
        <w:spacing w:line="360" w:lineRule="auto"/>
      </w:pPr>
      <w:r w:rsidRPr="00906475">
        <w:rPr>
          <w:rFonts w:ascii="Arial" w:hAnsi="Arial" w:cs="Arial"/>
          <w:sz w:val="24"/>
          <w:szCs w:val="24"/>
        </w:rPr>
        <w:t xml:space="preserve">Интервьюер: </w:t>
      </w:r>
      <w:r w:rsidRPr="00906475">
        <w:t>Ну, Вы говорили о технологии уже непосредственно работы с объектом, скажем так, Вашей деятельности – с родителями и с детьми. А мой вопрос был ориентирован именно на ту часть общества, которая, может быть, даже напрямую никогда с этим не сталкивалась, но вот такой шумовой эффект создает относительно вот ситуации с детьми-сиротами.</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Ну, Вы знаете, мы хотя бы пытаемся… Ну, Вы знаете, мы пытаемся что делать: мы пытаемся во всяком случае как-то максимально популяризировать нашу работу, вот эту вот идеологию того, что нужно все-таки делать все для того, чтоб ребенка сохранить в семье. Пытаемся вводить вот семейных помощников в центрах, отделениях помощи семье и детям. На нашем стайте мы проводили мощные такие достаточно все-таки информационные кампании в прошлом году, делали ролики (Вы можете посмотреть их на нашем сайте).</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Вы имеете в виду вот сайт…</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Сайте «Усынови Москва» (</w:t>
      </w:r>
      <w:hyperlink r:id="rId4" w:history="1">
        <w:r w:rsidRPr="004540DF">
          <w:rPr>
            <w:rStyle w:val="Hyperlink"/>
            <w:b w:val="0"/>
          </w:rPr>
          <w:t>http://www.usynovi-moskva.ru/</w:t>
        </w:r>
      </w:hyperlink>
      <w:r>
        <w:rPr>
          <w:b w:val="0"/>
        </w:rPr>
        <w:t>), да, где вот пытались как-то довести до общества вот эти вот наши посылы.</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Эффективность этих мер каким-то образом измерялась?</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Ну, Вы знаете, свидетельством этого является то, что у нас количество банка данных вот этих детей, которые в детских домах, оно сократилось у нас на 20%. Например, если в 2012 году сократилось число детей на 7% в банке данных, то вот по концу года 2014-го на 20%</w:t>
      </w:r>
      <w:r w:rsidRPr="00F375CE">
        <w:rPr>
          <w:b w:val="0"/>
        </w:rPr>
        <w:t xml:space="preserve"> </w:t>
      </w:r>
      <w:r>
        <w:rPr>
          <w:b w:val="0"/>
        </w:rPr>
        <w:t xml:space="preserve">у нас уменьшился банк. Это достаточно прилично. Это такое, так сказать, ну, наше, я считаю, достижение. И практически сегодня в учреждениях не осталось детей, которых бы действительно… Только дети либо старшего возраста (трудноустраиваемые), либо дети-инвалиды. Как только появляется ребенок более менее, так сказать, вот имеющий ресурсность воспитания в семье без каких-то дополнительных, так сказать, скажем так, сложностей и затрат человеческого ресурса (там, ребенок-инвалид или ребенок старшего возраста), - тут же он уходит в семью. И вопрос не только в том, что мы платим достаточно приличные деньги за это. Город платит от 15 до 25 тысяч на содержание ребенка плюс, если это приемная семья, оплата труда тоже – от 15 до 25 тысяч получают, если берут ребенка-инвалида. </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И плюс лечение, наверное, да, еще оплачивается ребенка?</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Ну, понимаете, там еще плюс есть отдельные преференции: оплачиваются еще коммунальные платежи на ребенка, проживающего, соответственно, на площади, телефон, потом, путевки. Можно, конечно, санаторно…</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А это Ваш департамент оплачивает?</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Нет, ну, это делается… это разные департаменты. Путевки – это оплата идет, это департамент культуры осуществляет эту, да, функцию в части, вот. То есть это уже такой, так сказать… Сейчас, извините.</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Да, конечно.</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Алло! Да, Лен, да. Нет, нет, Лен, я еще сейчас пока разговариваю, сейчас еще тут вот… ну, понятно. Ну, просто безобразие, Лен. Да-да, давайте, посмотрите сами тогда, просто чтобы мы могли… И мы, может быть, там два слова переговорим еще там по нескольким (ну, потому что в телефоне…). Давайте, Лен, ладно. Хорошо.</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Вы говорили по поводу того, что выплаты на содержание усыновленного ребенка осуществляются разными ведомствами. Можно, я в связи с этим задам еще один вопрос…</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Сейчас, извините. Сами выплаты на содержание и оплата труда осуществляются нашим департаментом социальной защиты, а вот еще дополнительные… Просто есть еще вещи, которые, так сказать, делаются… там, например, они пользуются путевками, которые на приемные семьи, на портале, и это проходит уже по линии департамента культуры, там, например. Или возмещают расходы за поездку с детьми – это тоже делает департамент культуры. Но это все равно деньги правительства города.</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Да, я понимаю. Но вот не создает ли это трудности в межведомственном взаимодействии? Когда есть один объект, ну, семья, которая усыновила детей, а содержание и поддержка этой семьи осуществляется разными ведомствами. Для семьи…</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Вы знаете, ну, я б не сказала, что это трудности создает, просто тут невозможно же, например, вопросы здравоохранения подменить… департамент здравоохранения нашим департаментом. Все равно конкретные услуги оказываются, например, там, соответствующими поликлиниками, больницами, допустим, по детям, которые находятся под опекой, там, дополнительная диспансеризация, которая предусмотрена для этих детей. Или, там, например, образовательные услуги, которые они получают в рамках соответствующих образовательных организаций нашего города. Поэтому нет, в этой части, как правило, бывают какие-то неувязки, но они решаются в рабочем порядке и…</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Я почему задаю этот вопрос. Одним из экспертов, с которыми я разговаривала, была высказана интересная и, наверное, провокационная отчасти мысль о том, чтобы возродить департамент семейной политики (уже без приставки «молодежная») и передать ему функции от разных департаментов именно оказания услуг (не работы учреждений, а оказания услуг), которые положены именно семьям, специфических услуг в образовании, в социальной поддержке, в культуре (ну, которая сейчас, точнее, осуществляет культура, я имею в виду детский отдых). Вот как Вы относитесь в этой инициативе и считаете ли, что она правильная?</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Я просто не очень уверена, и нигде в мире такого нет. Понимаете, не подменит никакой департамент семейной политики собой учреждение здравоохранения. Ну, давайте будем реалистами! Быть проводником, быть посредником? Ну, так что это делает, как это делает… например, все равно у этих семей, как правило, сейчас начинается складываться система службы сопровождения, когда многие из них заинтересованы и у нас есть организации, которые оказывают вот эту помощь в сопровождении семьи. Скорее, они должны оказывать эту помощь, там, теребить государственные структуры, вот, но я не думаю, что это можно аккумулировать в рамках одного департамента. На мой взгляд, это утопичная идея. И практика не показала, что это возможно где-то и это работает.</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Если можно, мы еще вернемся к статистике по усыновлению. Как я поняла, как можно интерпретировать Ваши цифры, что в последние два года количество случаев усыновления возросло.</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Устройства детей в семьи, да.</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Устройства детей в семьи. Вместе с тем, мы знает, что два или полтора года назад был принят закон, запрещающий иностранцам усыновлять. Связан ли рост случаев усыновления российскими родителями с принятием этого закона? Сподвигло ли это россиян чаще бать детей на усыновление?</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Вы знаете, вот мое мнение, что процесс развивался как-то, так сказать, параллельными путями. Я считаю, что, конечно, важным был фактор, во-первых, естественно, так сказать, вот обращение общества и государства к этой проблематике, принятие вот этой национальной стратегии, указа Президента о необходимости развития (№1688-го). Существенное, конечно, увеличение денежных средств на содержание семей. Потому что, конечно, сегодня, если мы посмотрим (и даже я недолжна это говорить), но некий дисбаланс, конечно, есть, потому что, если мы посмотрим на круг - все денежные средства, которые получает ребенок, родители замещающие (приемные), они, конечно, к сожалению, несоизмеримы с тем, что получают биологические родители от государства. И, хотя аргументы есть, например, наших коллег, нам говорят: «Ну, это же несравнимо, когда ты воспитываешь биологического ребенка и получаешь, например, 1600 рублей как, допустим, одинокая мать и получающая дополнительные какие-то преференции. Ну, даже пускай на круг, ты там до 4 тыс. наберешь, допустим. И, например, ребенок, который передан в приемную семью, когда родители получают даже самый минимум на него 15 тыс. на содержание в месяц и 15 тыс. оплата труда. То, конечно, 30 - и даже пускай, там… даже пускай это будет 4 тысячи со всеми, или многодетная семья получает, конечно, меньше вспомоществования от государства. Но, как нам, так сказать, говорят: «Ну, это же дети все-таки неродные, и, конечно, их воспитание крайне сложно, крайне тяжело и очень сложно, в общем, найти таких желающих». Наверное, резон в этом, безусловно, есть. Хотя я, конечно, за то, чтобы все-таки мы со временем пришли к европейской системе, в которой ты получаешь одинаково идентично ровно столько, сколько… Если ты нуждающаяся, допустим, одинокая мать и воспитываешь ребенка, и ты берешь ребенка под опеку, допустим, то то содержание, которое ты будешь получать (например, опыт Франции), оно будет, по существу, плюс-минус идентично. Но не на порядки разным. А что касается того, почему эта ситуация так складывается. Я думаю, что, с одной стороны, этот закон – он просто фактически сократил число детей, которые стали устраиваться в семьи посредством вот этих всех мер: и запрет на браки гомосексуальные… ну, практически невозможность усыновления без договоров. Но и на самом деле стал набирать обороты вот этот процесс внутри страны. То есть, во-первых, массированные кампании, конечно, которые разворачиваются и популяризируют это, и, конечно, те денежные средства, которые предоставляются семьям на содержание таких детей. И, плюс, конечно, это стало каким-то, я бы сказала, (третий фактор) популярным трендом, можно сказать. Вот как это… можно сказать. Потому что в свое время, когда началось только международное усыновление в России, то все очень удивлялись: зачем им это надо? А там тоже это имело место, и это было таким популярным и достаточно… То есть люди считали: ну, если у меня есть достаток, если у меня есть возможность, то почему я не могу взять еще одного ребенка и обеспечить ему надлежащий уход вместо того, чтобы он находился там в 200-300-детном детском доме в условиях коридорной системы? И люди приезжали в Россию, брали детей и т. д. И постепенно это тоже стало набирать обороты популярности и у нас. Поэтому вот такие вот, наверное, моменты. То есть вот это все – одно, как бы, вместе с другим, комплексно работало. И, я хочу Вам сказать объективно, сейчас, например, у нас, ну, реально нам некого передавать на международное усыновление. То есть совсем «тяжелых» детей-инвалидов, конечно, к сожалению, не берут, и, в общем-то, иностранные граждане. А детей более-менее здоровых - за ними вот буквально уже, так сказать, практически в очередь стоят наши граждане. И вот сегодня картину, которую мы видим по усыновлению иностранными гражданами, если в 2012 году у нас 140 детей было передано на международное усыновление, в 2013 году – 34 ребенка, то в 2014 году в Москве 9 детей было передано.</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 xml:space="preserve">Это вот, если </w:t>
      </w:r>
      <w:r w:rsidRPr="00906475">
        <w:rPr>
          <w:color w:val="FF0000"/>
        </w:rPr>
        <w:t xml:space="preserve">(нрзб 00:30:37) </w:t>
      </w:r>
      <w:r w:rsidRPr="00906475">
        <w:t>цифры из Доклада о положении семьи и детях, сколько…</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Это московские, наши цифры.</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Московские, да, цифры. Там, насколько я помню, есть обратная статистика по усыновлению именно инвалидов. Что иностранцы чаще…</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Берут инвалидов! Ну, например, если мы с Вами посмотрим, допустим, у нас сейчас динамику, то у нас получается, что в этом году у нас, например, взяли 116 детей-инвалидов в Москве против 58-ми в прошлом. Понимаете? А до этого было, это в 2012 году было 58, а в 2014-м уже стало… в 2013-м… так, сейчас, секундочку. Да, в 2014-м – 116 детей, а в 2013-м – 58.</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Скажите, а случаи, когда детей возвращают потом, ну, допустим, в детские дома. В таких случаях…</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Да, эта статистика тоже есть.</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Да, вот эта статистика, она имеет положительную или отрицательную динамику в последние годы?</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Вы знаете, она тоже… Я не считаю, что мы можем говорить, что она у нас носит какой-то резко-отрицательный характер, просто, вот, чтобы понимать ситуацию: у нас, если, например, отменено было решение о передаче детей в семьи. В 2012 году 148 детей по разным причинам было возвращено. В 2013-м – 150 (ну, как правило, это была невозможность дальнейшего, так сказать, воспитания детей), а в 2014 году, казалось бы, есть такое увеличение – 170. Мы не скрывает эти цифры. Но у нас в 2014 году и на 20% увеличилось число помещений в семьи. И это, естественно, определенную тоже имеет…</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То есть в пропорции, получается…</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И в пропорции это не увеличилось. В пропорции это не увеличилось, Вы совершенно правильно,</w:t>
      </w:r>
      <w:r w:rsidRPr="00C97D92">
        <w:rPr>
          <w:b w:val="0"/>
        </w:rPr>
        <w:t xml:space="preserve"> </w:t>
      </w:r>
      <w:r>
        <w:rPr>
          <w:b w:val="0"/>
        </w:rPr>
        <w:t>да, говорите. И, более того: ведь самое главное, что как раз вот это все происходит, как правило, в возрасте 12-14 лет детей, когда они вступают в пубертатный период, когда срабатывает уже много факторов, еще и вот этих факторов, связанных с, во-первых, личностными особенностями этих детей. Не забывайте, что это дети… какие это дети? Это дети хронических алкоголиков, наркоманов, как я их не очень хорошо, может быть, правильно, называю – деклассированных, таких, элементов. Людей, которые, к сожалению, имеют в социально анамнезе очень такие, ну… вещи… К сожалению, я считаю, что есть в человеке, ну, какие-то вещи могут в силу, вот, так сказать, создаваться. Психопатоподобные какие-то синдромы, связанные вот с таким длительным употреблением родителями различного рода, так сказать, психотропных средств, алкоголя. И все это влияет, конечно, на вот такой вот… патологической личности этих людей. И, конечно, когда дети рождаются, у них тоже, опять же, какие-то особенности личности, неадекватность поведения, агрессивность повышенная. Пограничное состояние, как это мы называем. И, конечно, вот этих детей в 14 лет… ну, не знает, что делал человек с ним.</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А если вот говорить о, скажем так, качественном… ну, о качестве, скажем так, населения, которое у нас сейчас растет, то каким образом департамент работает с детьми, которые уже, допустим, помещены в детский дом? Ну, допустим, чтоб каким-то образом их социализировать и, ну, сначала, наверное, ресоциализировать, если они выходят из семьи, а потом подготовить их к выходу уже в нормальный мир, когда они подрастут. И, когда сопровождают семью, которая усыновила ребенка, тоже ли оказываются ей какие-то консультации, там, психологическая помощь, кто работает с этими детьми?</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Ну, вот как раз система сопровождения, она и предполагает именно оказание всех видов необходимой помощи, которые нужны семье. И, соответственно, вот эту службу (у нас есть специальная служба сопровождения, которая осуществляет сопровождение семей)… Вот, если мы посмотрим, то у нас число семей не очень активно, но растет - практически свыше тысячи семей у нас сейчас осуществляются… осуществляется свыше тысячи семей сопровождение. Конечно, для людей тоже это все-таки пока новые вещи, и мы заинтересованы в том, чтобы как можно больше детей, семей сопровождать. Там, конечно, используется все: и помощь, связанная с психологической помощью, и, допустим, какие-то взаимодействия с образовательными учреждениями. То есть, чтобы помочь, поддержать семью, чтобы она могла сосредоточиться, собственно, на воспитании ребенка.</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У меня осталось два вопроса для Вас. Первый, может быть, не входит в Вашу компетенцию, но, тем не менее. Демографы утверждают, что одним из источников прироста населения в будущем для нас будет рождаемость среди мигрантов. Вот по Вашему направлению, работаете ли Вы как-то с людьми, которые сюда приезжают? Ну, я даже говорю сейчас не о внутренней миграции, а о тех, кто приехал из-за рубежа, и дети, соответственно, которые… Если пара мигрантов здесь официально зарегистрирована, они, получается, тоже получают регистрацию. Попадают ли они в правовое поле России, вот, в отношении, там, изъятия из семей, усыновления и т. д.?</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Ну, конечно, по законодательству, в соответствии с семейным кодексом Российской Федерации, естественно, если на законных основаниях находятся здесь люди, которые оформили свой миграционный статус, то на них распространяется наше законодательство, если иное не установлено конкретной нормой закона. Поэтому, если они работают, для нас тогда не принципиально: то ли это, например, приехавшие таджики-мигранты, или это французская пара, которая приехала сюда и работает здесь…</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То есть Вы можете у них тоже, по идее, изъять ребенка из семьи, если они социально неблагополучны?</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Ну, изъять ребенка, ну, если они вдруг… если что-то происходит гипотетически… ну, в отношении всех, конечно. И у нас, например, есть случай, когда, допустим, изымаются, там, допустим, дети, или остаются, утратившие родительское попечение, дети, например, африканских каких-то, так сказать, семей, например. Но, я хочу обратить внимание на другой феномен. Если говорить о, например, бывших республиках, странах ССР (бывших республиках Союза), то, если в начале 90-х годов, когда приезжали из Украины, из Таджикистана, из других всех республик. Узбекистана, Молдовы. Женщины, особенно, на заработки. Они рожали здесь детей, и у нас эти дети пополняли наши учреждения, передавались на усыновление часто российским гражданам, потому что тем республикам было ни до чего, и ни до кого. То где-то произошел некий переломный момент к концу 90-х, и практически в начале 2000-х годов. Молдова стала забирать своих детей вот этих! Например, те дети, которые рождались здесь и у нас была информация… сейчас, например, если такой ребенок появляется на территории нашего города и в Российской Федерации – сразу информируется посольство. И, как правило, посольство достаточно оперативно решает вопросы и забирает ребенка к себе. Понимаете, какая вот ситуация? Если, то, что касается мигрантов, если они, конечно, ненадлежащим образом будут осуществлять воспитание детей на территории Российской Федерации и города Москвы и они легализованы как, соответственно, проживающие здесь на законных основаниях, конечно, у них ребенок может быть временно изъят, они могут быть лишены родительских прав и т. д.</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Но стандарты проживания ребенка в семье к ним применяются те же, насколько я понимаю, как и к российским, да? То есть, там, площадь, санитарные условия…</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Ну, конечно, безусловно! Конечно. Если жестокое обращение в отношении ребенка имеет место, если родители не занимаются воспитанием и содержанием – это все единая норма.</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А ведется ли статистика соотношения вот этих детей, которые попали в зону риска, у российских семей (ну, московских семей) и у семей…</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Таких официальных статистических данных, я думаю, нет. Но сказать, что, по моему, например, вот, какому-то опыту можно было бы говорить, что это какие-то системно-количественные такие вот группы, я не могу. То есть, вот, были и сейчас даже единичные случаи, когда просто рождаются дети у женщин одиноких мигранток, или одиноких женщин, работающих здесь, допустим. Но, как правило, в общем-то, они очень быстро забираются своими государствами. Даже Таджикистан и Узбекистан (раньше они вообще на это…) сейчас уже у них есть даже тут структуры и юристы, которые помогают этим женщинам решать вопросы. И даже если посольство где-то притормаживает, то они пытаются помочь, чтобы этих детей не забирали на усыновление здесь внутри. Хотя, если это маленький более-менее здоровый ребенок, то он «отлетает». Раньше эти дети… просто их с удовольствием иностранцы усыновляли, потому что они были здоровы. Ну, вот, с особенностями внешними, скажем так. Сейчас их очень-очень мало, единичные случаи.</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Последний вопрос связан с…. Ну, возвращаясь к вопросу об эффективности, как измерить эффективность работы по Вашему направлению. Помимо сбора статистических показателей, проводите ли Вы еще какие-то исследования?..</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Ну, мониторинги так называемые. Мы пытаемся мониторинги делать. Вот, в частности, по детям-выпускникам детских домов. Вот у нас недавно был достаточно неплохой, интересный мониторинг.</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Вы не могли бы в двух словах рассказать: методика и результат?</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Ну, там просто бралось… там, скорее, наверное, может быть, проще Вам дать его как-то так, посмотреть. Давайте я попрошу коллег (у меня сейчас вот ушел сотрудник просто), чтобы, может быть, Вам просто перекинуть в электронном виде?</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Да, спасибо!</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Это будет, наверное, более, так сказать, правильно. Потом по мониторингу, например, там у нас тоже, так сказать, ну, сейчас, вот, он уже достаточно давно делался по вот как раз работе служб сопровождения. Вот сейчас у нас будет в скором времени мониторинг по школам приемных родителей выйдет. Вот интересный достаточно будет. Как работают школы, какие вопросы к ним. Это где-то через недельку у нас будет готово, ну, полторы – максимум. А по выпускникам детских домов и по постинтернатной адаптации, я думаю, что там… Вы тогда оставьте Вашу какую-то электронную почту.</w:t>
      </w:r>
    </w:p>
    <w:p w:rsidR="00507900" w:rsidRPr="00906475" w:rsidRDefault="00507900" w:rsidP="0063288A">
      <w:pPr>
        <w:spacing w:before="240" w:line="360" w:lineRule="auto"/>
      </w:pPr>
      <w:r w:rsidRPr="00906475">
        <w:rPr>
          <w:rFonts w:ascii="Arial" w:hAnsi="Arial" w:cs="Arial"/>
          <w:sz w:val="24"/>
          <w:szCs w:val="24"/>
        </w:rPr>
        <w:t xml:space="preserve">Интервьюер: </w:t>
      </w:r>
      <w:r w:rsidRPr="00906475">
        <w:t>Да, спасибо большое! Или я могу через Нину...</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r>
        <w:rPr>
          <w:b w:val="0"/>
        </w:rPr>
        <w:t>Да-да, или я кину, там, допустим, а он Вам передаст. Да, такой вариант.</w:t>
      </w:r>
    </w:p>
    <w:p w:rsidR="00507900" w:rsidRPr="00906475" w:rsidRDefault="00507900" w:rsidP="0063288A">
      <w:pPr>
        <w:spacing w:before="240" w:line="360" w:lineRule="auto"/>
      </w:pPr>
      <w:bookmarkStart w:id="0" w:name="_GoBack"/>
      <w:r w:rsidRPr="00906475">
        <w:rPr>
          <w:rFonts w:ascii="Arial" w:hAnsi="Arial" w:cs="Arial"/>
          <w:sz w:val="24"/>
          <w:szCs w:val="24"/>
        </w:rPr>
        <w:t xml:space="preserve">Интервьюер: </w:t>
      </w:r>
      <w:r w:rsidRPr="00906475">
        <w:t>Алла Зауровна, спасибо Вам огромное за беседу содержательную. У меня все.</w:t>
      </w:r>
    </w:p>
    <w:p w:rsidR="00507900" w:rsidRDefault="00507900" w:rsidP="0063288A">
      <w:pPr>
        <w:spacing w:before="240" w:line="360" w:lineRule="auto"/>
        <w:rPr>
          <w:b w:val="0"/>
        </w:rPr>
      </w:pPr>
      <w:r w:rsidRPr="00906475">
        <w:rPr>
          <w:rFonts w:ascii="Arial" w:hAnsi="Arial" w:cs="Arial"/>
          <w:sz w:val="24"/>
          <w:szCs w:val="24"/>
        </w:rPr>
        <w:t>Эксперт:</w:t>
      </w:r>
      <w:r>
        <w:rPr>
          <w:rFonts w:ascii="Arial" w:hAnsi="Arial" w:cs="Arial"/>
          <w:sz w:val="24"/>
          <w:szCs w:val="24"/>
        </w:rPr>
        <w:t xml:space="preserve"> </w:t>
      </w:r>
      <w:bookmarkEnd w:id="0"/>
      <w:r>
        <w:rPr>
          <w:b w:val="0"/>
        </w:rPr>
        <w:t>Да, ну, если все…</w:t>
      </w:r>
    </w:p>
    <w:sectPr w:rsidR="00507900" w:rsidSect="00EB1C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59B8"/>
    <w:rsid w:val="00005A3B"/>
    <w:rsid w:val="00006C3B"/>
    <w:rsid w:val="00016EE8"/>
    <w:rsid w:val="000B4996"/>
    <w:rsid w:val="001B7D97"/>
    <w:rsid w:val="001D7758"/>
    <w:rsid w:val="00260743"/>
    <w:rsid w:val="00266F38"/>
    <w:rsid w:val="002C3C96"/>
    <w:rsid w:val="002E02F8"/>
    <w:rsid w:val="003852C8"/>
    <w:rsid w:val="003C59B8"/>
    <w:rsid w:val="003F66A4"/>
    <w:rsid w:val="00416C32"/>
    <w:rsid w:val="004540DF"/>
    <w:rsid w:val="00487CED"/>
    <w:rsid w:val="00487DCC"/>
    <w:rsid w:val="00507900"/>
    <w:rsid w:val="00584DAA"/>
    <w:rsid w:val="005A0EF3"/>
    <w:rsid w:val="005F61C4"/>
    <w:rsid w:val="0063288A"/>
    <w:rsid w:val="006915D4"/>
    <w:rsid w:val="006E31EC"/>
    <w:rsid w:val="006F6298"/>
    <w:rsid w:val="00751BE3"/>
    <w:rsid w:val="007C6184"/>
    <w:rsid w:val="00844F52"/>
    <w:rsid w:val="008D1166"/>
    <w:rsid w:val="008D5D53"/>
    <w:rsid w:val="00904DBF"/>
    <w:rsid w:val="00906475"/>
    <w:rsid w:val="009C063F"/>
    <w:rsid w:val="00A219A3"/>
    <w:rsid w:val="00A351EC"/>
    <w:rsid w:val="00A47C7D"/>
    <w:rsid w:val="00A50681"/>
    <w:rsid w:val="00A533A4"/>
    <w:rsid w:val="00A74424"/>
    <w:rsid w:val="00B1004B"/>
    <w:rsid w:val="00B741EC"/>
    <w:rsid w:val="00B961AD"/>
    <w:rsid w:val="00B978F1"/>
    <w:rsid w:val="00C469A0"/>
    <w:rsid w:val="00C81E85"/>
    <w:rsid w:val="00C84584"/>
    <w:rsid w:val="00C97D92"/>
    <w:rsid w:val="00CA668B"/>
    <w:rsid w:val="00D3277F"/>
    <w:rsid w:val="00E17823"/>
    <w:rsid w:val="00E872DA"/>
    <w:rsid w:val="00E955FC"/>
    <w:rsid w:val="00EB1C04"/>
    <w:rsid w:val="00F32A89"/>
    <w:rsid w:val="00F375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6A4"/>
    <w:pPr>
      <w:spacing w:after="200" w:line="276" w:lineRule="auto"/>
    </w:pPr>
    <w:rPr>
      <w:rFonts w:ascii="Calibri" w:hAnsi="Calibri"/>
      <w:b/>
      <w:sz w:val="28"/>
      <w:szCs w:val="26"/>
      <w:lang w:eastAsia="en-US"/>
    </w:rPr>
  </w:style>
  <w:style w:type="paragraph" w:styleId="Heading1">
    <w:name w:val="heading 1"/>
    <w:basedOn w:val="Normal"/>
    <w:next w:val="Normal"/>
    <w:link w:val="Heading1Char"/>
    <w:uiPriority w:val="99"/>
    <w:qFormat/>
    <w:rsid w:val="003F66A4"/>
    <w:pPr>
      <w:keepNext/>
      <w:keepLines/>
      <w:spacing w:before="480" w:after="0"/>
      <w:outlineLvl w:val="0"/>
    </w:pPr>
    <w:rPr>
      <w:rFonts w:eastAsia="Times New Roman"/>
      <w:bCs/>
      <w:szCs w:val="28"/>
    </w:rPr>
  </w:style>
  <w:style w:type="paragraph" w:styleId="Heading2">
    <w:name w:val="heading 2"/>
    <w:basedOn w:val="Normal"/>
    <w:next w:val="Normal"/>
    <w:link w:val="Heading2Char"/>
    <w:uiPriority w:val="99"/>
    <w:qFormat/>
    <w:rsid w:val="00B1004B"/>
    <w:pPr>
      <w:keepNext/>
      <w:keepLines/>
      <w:spacing w:before="40" w:after="0" w:line="259" w:lineRule="auto"/>
      <w:outlineLvl w:val="1"/>
    </w:pPr>
    <w:rPr>
      <w:rFonts w:eastAsia="Times New Roman"/>
      <w:b w:val="0"/>
      <w:i/>
    </w:rPr>
  </w:style>
  <w:style w:type="paragraph" w:styleId="Heading3">
    <w:name w:val="heading 3"/>
    <w:basedOn w:val="Normal"/>
    <w:next w:val="Normal"/>
    <w:link w:val="Heading3Char"/>
    <w:uiPriority w:val="99"/>
    <w:qFormat/>
    <w:rsid w:val="00E955FC"/>
    <w:pPr>
      <w:keepNext/>
      <w:keepLines/>
      <w:spacing w:before="200" w:after="0" w:line="259" w:lineRule="auto"/>
      <w:outlineLvl w:val="2"/>
    </w:pPr>
    <w:rPr>
      <w:rFonts w:eastAsia="Times New Roman"/>
      <w:b w:val="0"/>
      <w:bCs/>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66A4"/>
    <w:rPr>
      <w:rFonts w:ascii="Calibri" w:hAnsi="Calibri" w:cs="Times New Roman"/>
      <w:bCs/>
      <w:sz w:val="28"/>
      <w:szCs w:val="28"/>
    </w:rPr>
  </w:style>
  <w:style w:type="character" w:customStyle="1" w:styleId="Heading2Char">
    <w:name w:val="Heading 2 Char"/>
    <w:basedOn w:val="DefaultParagraphFont"/>
    <w:link w:val="Heading2"/>
    <w:uiPriority w:val="99"/>
    <w:locked/>
    <w:rsid w:val="00B1004B"/>
    <w:rPr>
      <w:rFonts w:ascii="Calibri" w:hAnsi="Calibri" w:cs="Times New Roman"/>
      <w:sz w:val="26"/>
      <w:szCs w:val="26"/>
    </w:rPr>
  </w:style>
  <w:style w:type="character" w:customStyle="1" w:styleId="Heading3Char">
    <w:name w:val="Heading 3 Char"/>
    <w:basedOn w:val="DefaultParagraphFont"/>
    <w:link w:val="Heading3"/>
    <w:uiPriority w:val="99"/>
    <w:semiHidden/>
    <w:locked/>
    <w:rsid w:val="00E955FC"/>
    <w:rPr>
      <w:rFonts w:eastAsia="Times New Roman" w:cs="Times New Roman"/>
      <w:bCs/>
      <w:sz w:val="28"/>
    </w:rPr>
  </w:style>
  <w:style w:type="character" w:styleId="Emphasis">
    <w:name w:val="Emphasis"/>
    <w:basedOn w:val="DefaultParagraphFont"/>
    <w:uiPriority w:val="99"/>
    <w:qFormat/>
    <w:rsid w:val="00B961AD"/>
    <w:rPr>
      <w:rFonts w:cs="Times New Roman"/>
      <w:b/>
      <w:iCs/>
    </w:rPr>
  </w:style>
  <w:style w:type="character" w:styleId="Hyperlink">
    <w:name w:val="Hyperlink"/>
    <w:basedOn w:val="DefaultParagraphFont"/>
    <w:uiPriority w:val="99"/>
    <w:rsid w:val="00F375C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synovi-moskv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22</Pages>
  <Words>5737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Интервьюер: Меня зовут Елена, я аспирантка третьего года обучения Российского государственного гуманитарного университета по специальности «Социология»</dc:title>
  <dc:subject/>
  <dc:creator>Kaktus-tat</dc:creator>
  <cp:keywords/>
  <dc:description/>
  <cp:lastModifiedBy>Lena</cp:lastModifiedBy>
  <cp:revision>2</cp:revision>
  <dcterms:created xsi:type="dcterms:W3CDTF">2015-11-06T15:17:00Z</dcterms:created>
  <dcterms:modified xsi:type="dcterms:W3CDTF">2015-11-06T15:17:00Z</dcterms:modified>
</cp:coreProperties>
</file>